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8D101E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>
        <w:rPr>
          <w:rFonts w:ascii="Montserrat" w:hAnsi="Montserrat"/>
          <w:i/>
          <w:sz w:val="18"/>
          <w:szCs w:val="20"/>
        </w:rPr>
        <w:t xml:space="preserve">Como, </w:t>
      </w:r>
      <w:r w:rsidR="00C570D7">
        <w:rPr>
          <w:rFonts w:ascii="Montserrat" w:hAnsi="Montserrat"/>
          <w:i/>
          <w:sz w:val="18"/>
          <w:szCs w:val="20"/>
        </w:rPr>
        <w:t>1 ottobre</w:t>
      </w:r>
      <w:r w:rsidR="00447E5A">
        <w:rPr>
          <w:rFonts w:ascii="Montserrat" w:hAnsi="Montserrat"/>
          <w:i/>
          <w:sz w:val="18"/>
          <w:szCs w:val="20"/>
        </w:rPr>
        <w:t xml:space="preserve"> 2021</w:t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47E5A" w:rsidRDefault="00447E5A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47E5A" w:rsidRPr="003270DC" w:rsidRDefault="00447E5A" w:rsidP="00ED4891">
      <w:pPr>
        <w:jc w:val="both"/>
        <w:rPr>
          <w:rFonts w:ascii="Montserrat" w:hAnsi="Montserrat"/>
          <w:b/>
          <w:color w:val="000000"/>
          <w:sz w:val="14"/>
          <w:szCs w:val="20"/>
          <w:lang w:eastAsia="en-US"/>
        </w:rPr>
      </w:pPr>
    </w:p>
    <w:p w:rsidR="00C570D7" w:rsidRDefault="00C570D7" w:rsidP="00C570D7">
      <w:pPr>
        <w:pStyle w:val="Nessunaspaziatura"/>
        <w:jc w:val="center"/>
        <w:rPr>
          <w:rFonts w:ascii="Montserrat" w:hAnsi="Montserrat"/>
          <w:b/>
          <w:sz w:val="20"/>
        </w:rPr>
      </w:pPr>
    </w:p>
    <w:p w:rsidR="00C570D7" w:rsidRDefault="00C570D7" w:rsidP="00C570D7">
      <w:pPr>
        <w:pStyle w:val="Nessunaspaziatura"/>
        <w:jc w:val="center"/>
        <w:rPr>
          <w:rFonts w:ascii="Montserrat" w:hAnsi="Montserrat"/>
          <w:b/>
          <w:sz w:val="20"/>
        </w:rPr>
      </w:pPr>
    </w:p>
    <w:p w:rsidR="00C570D7" w:rsidRPr="00C570D7" w:rsidRDefault="00C570D7" w:rsidP="00C570D7">
      <w:pPr>
        <w:pStyle w:val="Nessunaspaziatura"/>
        <w:jc w:val="center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C</w:t>
      </w:r>
      <w:r w:rsidRPr="00C570D7">
        <w:rPr>
          <w:rFonts w:ascii="Montserrat" w:hAnsi="Montserrat"/>
          <w:b/>
          <w:sz w:val="20"/>
        </w:rPr>
        <w:t>ONFARTIGIANATO CHIEDE DI CONSENTIRNE LA COSTITUZIONE DELLE SRL</w:t>
      </w:r>
    </w:p>
    <w:p w:rsidR="00C570D7" w:rsidRPr="00C570D7" w:rsidRDefault="00C570D7" w:rsidP="00C570D7">
      <w:pPr>
        <w:pStyle w:val="Nessunaspaziatura"/>
        <w:jc w:val="center"/>
        <w:rPr>
          <w:rFonts w:ascii="Montserrat" w:hAnsi="Montserrat"/>
          <w:b/>
          <w:sz w:val="20"/>
        </w:rPr>
      </w:pPr>
      <w:r w:rsidRPr="00C570D7">
        <w:rPr>
          <w:rFonts w:ascii="Montserrat" w:hAnsi="Montserrat"/>
          <w:b/>
          <w:sz w:val="20"/>
        </w:rPr>
        <w:t>ANCHE SU PIATTAFORMA ON LINE DELLE CAMERE DI COMMERCIO</w:t>
      </w:r>
    </w:p>
    <w:p w:rsidR="00C570D7" w:rsidRPr="00C570D7" w:rsidRDefault="00C570D7" w:rsidP="00C570D7">
      <w:pPr>
        <w:pStyle w:val="Nessunaspaziatura"/>
        <w:jc w:val="center"/>
        <w:rPr>
          <w:rFonts w:ascii="Montserrat" w:hAnsi="Montserrat"/>
          <w:sz w:val="20"/>
        </w:rPr>
      </w:pPr>
    </w:p>
    <w:p w:rsidR="00C570D7" w:rsidRPr="007F002B" w:rsidRDefault="00C570D7" w:rsidP="00C570D7">
      <w:pPr>
        <w:pStyle w:val="Nessunaspaziatura"/>
        <w:jc w:val="both"/>
        <w:rPr>
          <w:rFonts w:ascii="Montserrat" w:hAnsi="Montserrat"/>
          <w:b/>
          <w:sz w:val="20"/>
        </w:rPr>
      </w:pPr>
      <w:r w:rsidRPr="00C570D7">
        <w:rPr>
          <w:rFonts w:ascii="Montserrat" w:hAnsi="Montserrat"/>
          <w:sz w:val="20"/>
        </w:rPr>
        <w:t xml:space="preserve">Consentire la </w:t>
      </w:r>
      <w:r w:rsidRPr="00C570D7">
        <w:rPr>
          <w:rStyle w:val="Enfasigrassetto"/>
          <w:rFonts w:ascii="Montserrat" w:hAnsi="Montserrat"/>
          <w:sz w:val="20"/>
        </w:rPr>
        <w:t>costituzione on line</w:t>
      </w:r>
      <w:r w:rsidRPr="00C570D7">
        <w:rPr>
          <w:rFonts w:ascii="Montserrat" w:hAnsi="Montserrat"/>
          <w:sz w:val="20"/>
        </w:rPr>
        <w:t xml:space="preserve"> delle </w:t>
      </w:r>
      <w:r w:rsidRPr="007F002B">
        <w:rPr>
          <w:rStyle w:val="Enfasigrassetto"/>
          <w:rFonts w:ascii="Montserrat" w:hAnsi="Montserrat"/>
          <w:b w:val="0"/>
          <w:sz w:val="20"/>
        </w:rPr>
        <w:t>srl ordinarie</w:t>
      </w:r>
      <w:r w:rsidRPr="00C570D7">
        <w:rPr>
          <w:rStyle w:val="Enfasigrassetto"/>
          <w:rFonts w:ascii="Montserrat" w:hAnsi="Montserrat"/>
          <w:b w:val="0"/>
          <w:bCs w:val="0"/>
          <w:sz w:val="20"/>
        </w:rPr>
        <w:t xml:space="preserve"> </w:t>
      </w:r>
      <w:r w:rsidRPr="00C570D7">
        <w:rPr>
          <w:rFonts w:ascii="Montserrat" w:hAnsi="Montserrat"/>
          <w:sz w:val="20"/>
        </w:rPr>
        <w:t xml:space="preserve">e delle </w:t>
      </w:r>
      <w:r w:rsidRPr="007F002B">
        <w:rPr>
          <w:rStyle w:val="Enfasigrassetto"/>
          <w:rFonts w:ascii="Montserrat" w:hAnsi="Montserrat"/>
          <w:b w:val="0"/>
          <w:sz w:val="20"/>
        </w:rPr>
        <w:t>srl semplificate</w:t>
      </w:r>
      <w:r w:rsidRPr="00C570D7">
        <w:rPr>
          <w:rStyle w:val="Enfasigrassetto"/>
          <w:rFonts w:ascii="Montserrat" w:hAnsi="Montserrat"/>
          <w:b w:val="0"/>
          <w:bCs w:val="0"/>
          <w:sz w:val="20"/>
        </w:rPr>
        <w:t xml:space="preserve"> </w:t>
      </w:r>
      <w:r w:rsidRPr="00C570D7">
        <w:rPr>
          <w:rFonts w:ascii="Montserrat" w:hAnsi="Montserrat"/>
          <w:sz w:val="20"/>
        </w:rPr>
        <w:t xml:space="preserve">con una duplice modalità: tramite il notaio o, in alternativa, </w:t>
      </w:r>
      <w:r w:rsidRPr="007F002B">
        <w:rPr>
          <w:rStyle w:val="Enfasigrassetto"/>
          <w:rFonts w:ascii="Montserrat" w:hAnsi="Montserrat"/>
          <w:b w:val="0"/>
          <w:sz w:val="20"/>
        </w:rPr>
        <w:t>utilizzando</w:t>
      </w:r>
      <w:r w:rsidRPr="00C570D7">
        <w:rPr>
          <w:rStyle w:val="Enfasigrassetto"/>
          <w:rFonts w:ascii="Montserrat" w:hAnsi="Montserrat"/>
          <w:b w:val="0"/>
          <w:bCs w:val="0"/>
          <w:sz w:val="20"/>
        </w:rPr>
        <w:t xml:space="preserve"> </w:t>
      </w:r>
      <w:r w:rsidRPr="00C570D7">
        <w:rPr>
          <w:rFonts w:ascii="Montserrat" w:hAnsi="Montserrat"/>
          <w:sz w:val="20"/>
        </w:rPr>
        <w:t xml:space="preserve">la </w:t>
      </w:r>
      <w:r w:rsidRPr="007F002B">
        <w:rPr>
          <w:rStyle w:val="Enfasigrassetto"/>
          <w:rFonts w:ascii="Montserrat" w:hAnsi="Montserrat"/>
          <w:b w:val="0"/>
          <w:sz w:val="20"/>
        </w:rPr>
        <w:t>piattaforma informatica</w:t>
      </w:r>
      <w:r w:rsidRPr="00C570D7">
        <w:rPr>
          <w:rFonts w:ascii="Montserrat" w:hAnsi="Montserrat"/>
          <w:sz w:val="20"/>
        </w:rPr>
        <w:t xml:space="preserve"> gestita dalle </w:t>
      </w:r>
      <w:r w:rsidRPr="007F002B">
        <w:rPr>
          <w:rStyle w:val="Enfasigrassetto"/>
          <w:rFonts w:ascii="Montserrat" w:hAnsi="Montserrat"/>
          <w:b w:val="0"/>
          <w:sz w:val="20"/>
        </w:rPr>
        <w:t>Camere di Commercio</w:t>
      </w:r>
      <w:r w:rsidRPr="007F002B">
        <w:rPr>
          <w:rFonts w:ascii="Montserrat" w:hAnsi="Montserrat"/>
          <w:b/>
          <w:sz w:val="20"/>
        </w:rPr>
        <w:t>.</w:t>
      </w:r>
    </w:p>
    <w:p w:rsidR="00C570D7" w:rsidRPr="00C570D7" w:rsidRDefault="00C570D7" w:rsidP="00C570D7">
      <w:pPr>
        <w:pStyle w:val="Nessunaspaziatura"/>
        <w:jc w:val="both"/>
        <w:rPr>
          <w:rFonts w:ascii="Montserrat" w:hAnsi="Montserrat"/>
          <w:sz w:val="20"/>
        </w:rPr>
      </w:pPr>
      <w:r w:rsidRPr="00C570D7">
        <w:rPr>
          <w:rFonts w:ascii="Montserrat" w:hAnsi="Montserrat"/>
          <w:sz w:val="20"/>
        </w:rPr>
        <w:t xml:space="preserve">E’ la proposta che </w:t>
      </w:r>
      <w:r w:rsidRPr="00C570D7">
        <w:rPr>
          <w:rStyle w:val="Enfasigrassetto"/>
          <w:rFonts w:ascii="Montserrat" w:hAnsi="Montserrat"/>
          <w:sz w:val="20"/>
        </w:rPr>
        <w:t>Confartigianato</w:t>
      </w:r>
      <w:r w:rsidRPr="00C570D7">
        <w:rPr>
          <w:rStyle w:val="Enfasigrassetto"/>
          <w:rFonts w:ascii="Montserrat" w:hAnsi="Montserrat"/>
          <w:b w:val="0"/>
          <w:bCs w:val="0"/>
          <w:sz w:val="20"/>
        </w:rPr>
        <w:t xml:space="preserve"> </w:t>
      </w:r>
      <w:r w:rsidRPr="00C570D7">
        <w:rPr>
          <w:rFonts w:ascii="Montserrat" w:hAnsi="Montserrat"/>
          <w:sz w:val="20"/>
        </w:rPr>
        <w:t>ha avanzato in sede parlamentare, intervenendo sullo schema di </w:t>
      </w:r>
      <w:r w:rsidRPr="007F002B">
        <w:rPr>
          <w:rStyle w:val="Enfasigrassetto"/>
          <w:rFonts w:ascii="Montserrat" w:hAnsi="Montserrat"/>
          <w:b w:val="0"/>
          <w:sz w:val="20"/>
        </w:rPr>
        <w:t>decreto legislativo in discussione</w:t>
      </w:r>
      <w:r w:rsidRPr="00C570D7">
        <w:rPr>
          <w:rFonts w:ascii="Montserrat" w:hAnsi="Montserrat"/>
          <w:sz w:val="20"/>
        </w:rPr>
        <w:t> presso le Commissioni Giustizia e Attività produttive della Camera e Giustizia del Senato che recepisce la direttiva Ue 2019/1151 in materia di uso di strumenti e processi digitali nel diritto societario.</w:t>
      </w:r>
    </w:p>
    <w:p w:rsidR="00C570D7" w:rsidRPr="00C570D7" w:rsidRDefault="00C570D7" w:rsidP="00C570D7">
      <w:pPr>
        <w:pStyle w:val="Nessunaspaziatura"/>
        <w:jc w:val="both"/>
        <w:rPr>
          <w:rFonts w:ascii="Montserrat" w:hAnsi="Montserrat"/>
          <w:sz w:val="20"/>
        </w:rPr>
      </w:pPr>
      <w:r w:rsidRPr="00C570D7">
        <w:rPr>
          <w:rFonts w:ascii="Montserrat" w:hAnsi="Montserrat"/>
          <w:sz w:val="20"/>
        </w:rPr>
        <w:t>Confartigianato chiede che il decreto legislativo all’esame del Parlamento sia modificato, consentendo agli aspiranti imprenditori di scegliere, per la costituzione della srl, tra l’atto costitutivo notarile e la modalità telematica messa a disposizione dal sistema camerale.</w:t>
      </w:r>
    </w:p>
    <w:p w:rsidR="00C570D7" w:rsidRPr="00C570D7" w:rsidRDefault="00C570D7" w:rsidP="00C570D7">
      <w:pPr>
        <w:pStyle w:val="Nessunaspaziatura"/>
        <w:jc w:val="both"/>
        <w:rPr>
          <w:rFonts w:ascii="Montserrat" w:hAnsi="Montserrat"/>
          <w:sz w:val="20"/>
        </w:rPr>
      </w:pPr>
      <w:r w:rsidRPr="00C570D7">
        <w:rPr>
          <w:rFonts w:ascii="Montserrat" w:hAnsi="Montserrat"/>
          <w:sz w:val="20"/>
        </w:rPr>
        <w:t>Una richiesta che</w:t>
      </w:r>
      <w:r w:rsidR="007F002B">
        <w:rPr>
          <w:rFonts w:ascii="Montserrat" w:hAnsi="Montserrat"/>
          <w:sz w:val="20"/>
        </w:rPr>
        <w:t xml:space="preserve"> nasce dalla necessità di </w:t>
      </w:r>
      <w:bookmarkStart w:id="0" w:name="_GoBack"/>
      <w:bookmarkEnd w:id="0"/>
      <w:r w:rsidRPr="007F002B">
        <w:rPr>
          <w:rStyle w:val="Enfasigrassetto"/>
          <w:rFonts w:ascii="Montserrat" w:hAnsi="Montserrat"/>
          <w:b w:val="0"/>
          <w:sz w:val="20"/>
        </w:rPr>
        <w:t>agevolare la creazione d’impresa</w:t>
      </w:r>
      <w:r w:rsidRPr="00C570D7">
        <w:rPr>
          <w:rFonts w:ascii="Montserrat" w:hAnsi="Montserrat"/>
          <w:sz w:val="20"/>
        </w:rPr>
        <w:t>, in particolare da parte dei giovani, riducendo tempi e costi delle necessarie procedure. Per questo – sostiene la Confederazione – va introdotta la facoltà di costituire le società anche avvalendosi della piattaforma telematica nazionale delle Camere di commercio. Questa modalità è già stata sperimentata con successo da più di tremila start up innovative tra il 2016 e il 31 marzo 2021.</w:t>
      </w:r>
    </w:p>
    <w:p w:rsidR="00C570D7" w:rsidRPr="00CC475C" w:rsidRDefault="00C570D7" w:rsidP="00C570D7">
      <w:pPr>
        <w:pStyle w:val="Nessunaspaziatura"/>
        <w:jc w:val="both"/>
      </w:pPr>
    </w:p>
    <w:p w:rsidR="003270DC" w:rsidRPr="003270DC" w:rsidRDefault="003270DC" w:rsidP="003270DC">
      <w:pPr>
        <w:pStyle w:val="Nessunaspaziatura"/>
        <w:jc w:val="both"/>
        <w:rPr>
          <w:rFonts w:ascii="Montserrat" w:hAnsi="Montserrat"/>
          <w:sz w:val="20"/>
        </w:rPr>
      </w:pPr>
    </w:p>
    <w:p w:rsidR="005F393A" w:rsidRPr="00135C30" w:rsidRDefault="005F393A" w:rsidP="005F393A">
      <w:pPr>
        <w:pStyle w:val="Nessunaspaziatura"/>
        <w:jc w:val="both"/>
        <w:rPr>
          <w:rFonts w:ascii="Montserrat" w:hAnsi="Montserrat"/>
          <w:sz w:val="20"/>
        </w:rPr>
      </w:pPr>
    </w:p>
    <w:p w:rsidR="007A65B2" w:rsidRDefault="007A65B2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7A65B2" w:rsidRDefault="007A65B2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7A65B2" w:rsidRDefault="007A65B2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6C0D9B" w:rsidRDefault="006C0D9B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6C0D9B" w:rsidRDefault="006C0D9B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6C0D9B" w:rsidRDefault="006C0D9B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6C0D9B" w:rsidRDefault="006C0D9B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6C0D9B" w:rsidRDefault="006C0D9B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6C0D9B" w:rsidRDefault="006C0D9B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6C0D9B" w:rsidRDefault="006C0D9B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6C0D9B" w:rsidRDefault="006C0D9B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6C0D9B" w:rsidRDefault="006C0D9B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6C0D9B" w:rsidRDefault="006C0D9B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6C0D9B" w:rsidRDefault="006C0D9B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6C0D9B" w:rsidRDefault="006C0D9B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6C0D9B" w:rsidRDefault="006C0D9B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6C0D9B" w:rsidRDefault="006C0D9B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Pr="00280F5C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B354D5" w:rsidRPr="00280F5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4"/>
          <w:szCs w:val="20"/>
        </w:rPr>
      </w:pPr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22100 Como – Viale Roosevelt 15 – tel. 031 3161 </w:t>
      </w:r>
      <w:hyperlink r:id="rId5" w:history="1">
        <w:r w:rsidRPr="00280F5C">
          <w:rPr>
            <w:rStyle w:val="Collegamentoipertestuale"/>
            <w:rFonts w:ascii="Montserrat" w:hAnsi="Montserrat"/>
            <w:color w:val="365F91" w:themeColor="accent1" w:themeShade="BF"/>
            <w:sz w:val="14"/>
            <w:szCs w:val="20"/>
          </w:rPr>
          <w:t>info@confartigianatocomo.it</w:t>
        </w:r>
      </w:hyperlink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 www.confartigianatocomo.it</w:t>
      </w:r>
    </w:p>
    <w:sectPr w:rsidR="00B354D5" w:rsidRPr="0028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5122"/>
    <w:rsid w:val="00057DEB"/>
    <w:rsid w:val="000D2403"/>
    <w:rsid w:val="000D2784"/>
    <w:rsid w:val="001250BF"/>
    <w:rsid w:val="00170711"/>
    <w:rsid w:val="001D666E"/>
    <w:rsid w:val="00201937"/>
    <w:rsid w:val="00226EFB"/>
    <w:rsid w:val="00272B03"/>
    <w:rsid w:val="00280F5C"/>
    <w:rsid w:val="002E535C"/>
    <w:rsid w:val="003270DC"/>
    <w:rsid w:val="0034517F"/>
    <w:rsid w:val="003A2477"/>
    <w:rsid w:val="003A3E9B"/>
    <w:rsid w:val="003C6DB9"/>
    <w:rsid w:val="00423B3D"/>
    <w:rsid w:val="00447E5A"/>
    <w:rsid w:val="00462668"/>
    <w:rsid w:val="00464E13"/>
    <w:rsid w:val="00480546"/>
    <w:rsid w:val="004835A5"/>
    <w:rsid w:val="004C5E70"/>
    <w:rsid w:val="004D7C18"/>
    <w:rsid w:val="00571376"/>
    <w:rsid w:val="005E77E7"/>
    <w:rsid w:val="005F393A"/>
    <w:rsid w:val="00631FF6"/>
    <w:rsid w:val="006C0D9B"/>
    <w:rsid w:val="0070002C"/>
    <w:rsid w:val="00780AC7"/>
    <w:rsid w:val="007A65B2"/>
    <w:rsid w:val="007F002B"/>
    <w:rsid w:val="008302B6"/>
    <w:rsid w:val="00886270"/>
    <w:rsid w:val="0089289D"/>
    <w:rsid w:val="008D101E"/>
    <w:rsid w:val="00952A7E"/>
    <w:rsid w:val="009C0A38"/>
    <w:rsid w:val="00A16E3B"/>
    <w:rsid w:val="00A36B50"/>
    <w:rsid w:val="00A816BD"/>
    <w:rsid w:val="00A81A7E"/>
    <w:rsid w:val="00AD2DCC"/>
    <w:rsid w:val="00AF3C74"/>
    <w:rsid w:val="00AF60FC"/>
    <w:rsid w:val="00B354D5"/>
    <w:rsid w:val="00B636C5"/>
    <w:rsid w:val="00B6756B"/>
    <w:rsid w:val="00BA73E5"/>
    <w:rsid w:val="00BA79C3"/>
    <w:rsid w:val="00BC3A32"/>
    <w:rsid w:val="00BD32EB"/>
    <w:rsid w:val="00BD470E"/>
    <w:rsid w:val="00BF7518"/>
    <w:rsid w:val="00C570D7"/>
    <w:rsid w:val="00C77ECA"/>
    <w:rsid w:val="00CB578D"/>
    <w:rsid w:val="00CB635A"/>
    <w:rsid w:val="00D07E4D"/>
    <w:rsid w:val="00E04178"/>
    <w:rsid w:val="00EB3277"/>
    <w:rsid w:val="00ED4891"/>
    <w:rsid w:val="00ED4AA9"/>
    <w:rsid w:val="00F240CF"/>
    <w:rsid w:val="00F914FE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1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2021-03-30T15:14:00Z</cp:lastPrinted>
  <dcterms:created xsi:type="dcterms:W3CDTF">2021-10-01T07:02:00Z</dcterms:created>
  <dcterms:modified xsi:type="dcterms:W3CDTF">2021-10-01T12:11:00Z</dcterms:modified>
</cp:coreProperties>
</file>